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573A" w14:textId="0BA5A23D" w:rsidR="00F022BF" w:rsidRDefault="00D52D7A">
      <w:r>
        <w:rPr>
          <w:noProof/>
        </w:rPr>
        <w:drawing>
          <wp:anchor distT="0" distB="0" distL="114300" distR="114300" simplePos="0" relativeHeight="251662336" behindDoc="1" locked="0" layoutInCell="1" allowOverlap="1" wp14:anchorId="2DE5E54B" wp14:editId="3C8B38E3">
            <wp:simplePos x="0" y="0"/>
            <wp:positionH relativeFrom="column">
              <wp:posOffset>-371475</wp:posOffset>
            </wp:positionH>
            <wp:positionV relativeFrom="paragraph">
              <wp:posOffset>1905</wp:posOffset>
            </wp:positionV>
            <wp:extent cx="9458325" cy="6285865"/>
            <wp:effectExtent l="0" t="0" r="9525" b="635"/>
            <wp:wrapNone/>
            <wp:docPr id="1" name="รูปภาพ 1" descr="ไอเดีย กรอบ 59 รายการ | กรอบ, การออกแบบปก, การออกแบบปกหนัง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กรอบ 59 รายการ | กรอบ, การออกแบบปก, การออกแบบปกหนังสื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2EAEF8" wp14:editId="73E8B8B6">
            <wp:simplePos x="0" y="0"/>
            <wp:positionH relativeFrom="column">
              <wp:posOffset>3429000</wp:posOffset>
            </wp:positionH>
            <wp:positionV relativeFrom="paragraph">
              <wp:posOffset>1905</wp:posOffset>
            </wp:positionV>
            <wp:extent cx="1784350" cy="1714500"/>
            <wp:effectExtent l="0" t="0" r="635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9D5198D" w14:textId="77777777" w:rsidR="00F022BF" w:rsidRDefault="00F022BF"/>
    <w:p w14:paraId="6F41F9A8" w14:textId="77777777" w:rsidR="00F022BF" w:rsidRDefault="00F022BF"/>
    <w:p w14:paraId="51138E27" w14:textId="77777777" w:rsidR="00F022BF" w:rsidRDefault="00BA5558" w:rsidP="00BA5558">
      <w:pPr>
        <w:tabs>
          <w:tab w:val="left" w:pos="5046"/>
        </w:tabs>
      </w:pPr>
      <w:r>
        <w:tab/>
      </w:r>
    </w:p>
    <w:p w14:paraId="76414C33" w14:textId="77777777" w:rsidR="00BA5558" w:rsidRDefault="00BA5558" w:rsidP="00BA5558">
      <w:pPr>
        <w:tabs>
          <w:tab w:val="left" w:pos="5046"/>
        </w:tabs>
      </w:pPr>
    </w:p>
    <w:p w14:paraId="0B650FF2" w14:textId="77777777" w:rsidR="006370CA" w:rsidRPr="006370CA" w:rsidRDefault="006370CA" w:rsidP="00F022B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2153F28" w14:textId="615F6557" w:rsidR="000A7596" w:rsidRDefault="00BA5558" w:rsidP="00F022BF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9D2DB2" wp14:editId="4CEF038B">
            <wp:simplePos x="0" y="0"/>
            <wp:positionH relativeFrom="column">
              <wp:posOffset>2720797</wp:posOffset>
            </wp:positionH>
            <wp:positionV relativeFrom="paragraph">
              <wp:posOffset>1844040</wp:posOffset>
            </wp:positionV>
            <wp:extent cx="3035808" cy="1338681"/>
            <wp:effectExtent l="0" t="0" r="0" b="0"/>
            <wp:wrapNone/>
            <wp:docPr id="3" name="รูปภาพ 3" descr="C:\Users\Goodd\Desktop\lpa\เดิ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odd\Desktop\lpa\เดิน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13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F8B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="00F022BF" w:rsidRPr="00F022BF">
        <w:rPr>
          <w:rFonts w:ascii="TH SarabunIT๙" w:hAnsi="TH SarabunIT๙" w:cs="TH SarabunIT๙"/>
          <w:b/>
          <w:bCs/>
          <w:sz w:val="72"/>
          <w:szCs w:val="72"/>
          <w:cs/>
        </w:rPr>
        <w:t>แผนบริหารความเสี่ยงการทุจริต</w:t>
      </w:r>
      <w:r w:rsidR="00F022BF"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="00F022BF" w:rsidRPr="00F022BF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</w:t>
      </w:r>
      <w:r w:rsidR="00F650AE">
        <w:rPr>
          <w:rFonts w:ascii="TH SarabunIT๙" w:hAnsi="TH SarabunIT๙" w:cs="TH SarabunIT๙"/>
          <w:b/>
          <w:bCs/>
          <w:sz w:val="72"/>
          <w:szCs w:val="72"/>
        </w:rPr>
        <w:t>6</w:t>
      </w:r>
      <w:r w:rsidR="00F022BF" w:rsidRPr="00F022B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F022BF"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="00F022BF" w:rsidRPr="00F022B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BD585B">
        <w:rPr>
          <w:rFonts w:ascii="TH SarabunIT๙" w:hAnsi="TH SarabunIT๙" w:cs="TH SarabunIT๙" w:hint="cs"/>
          <w:b/>
          <w:bCs/>
          <w:sz w:val="72"/>
          <w:szCs w:val="72"/>
          <w:cs/>
        </w:rPr>
        <w:t>คลองเรือ</w:t>
      </w:r>
    </w:p>
    <w:p w14:paraId="4424BA79" w14:textId="77777777" w:rsidR="00BA5558" w:rsidRDefault="00BA5558" w:rsidP="00F022B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127EBC" w14:textId="77777777" w:rsidR="00BA5558" w:rsidRDefault="00BA5558" w:rsidP="00F022B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094D6C6" w14:textId="77777777" w:rsidR="00BA5558" w:rsidRDefault="00BA5558" w:rsidP="00F022B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005A06" w14:textId="77777777" w:rsidR="007C7234" w:rsidRDefault="007C7234" w:rsidP="00846F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A67D4" w14:textId="0B240342" w:rsidR="00BA5558" w:rsidRPr="0028209E" w:rsidRDefault="00846F8B" w:rsidP="00A471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209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รายงานแผนประเมินความเสี่ยงทุจริต ประจำปีงบประมาณ พ.ศ.256</w:t>
      </w:r>
      <w:r w:rsidR="00F650AE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1BE0D15" w14:textId="5EAAB047" w:rsidR="00846F8B" w:rsidRDefault="00846F8B" w:rsidP="00A471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20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 ขององค์การบริหารส่วนตำบล</w:t>
      </w:r>
      <w:r w:rsidR="00BD585B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คลองเรือ</w:t>
      </w:r>
      <w:r w:rsidRPr="002820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</w:t>
      </w:r>
      <w:r w:rsidR="00F650AE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ABEBE0C" w14:textId="77777777" w:rsidR="00A47144" w:rsidRPr="00A47144" w:rsidRDefault="00A47144" w:rsidP="00A471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5365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637"/>
        <w:gridCol w:w="2274"/>
        <w:gridCol w:w="1550"/>
        <w:gridCol w:w="2317"/>
        <w:gridCol w:w="1256"/>
        <w:gridCol w:w="1184"/>
        <w:gridCol w:w="506"/>
        <w:gridCol w:w="709"/>
        <w:gridCol w:w="567"/>
        <w:gridCol w:w="628"/>
        <w:gridCol w:w="2603"/>
        <w:gridCol w:w="1134"/>
      </w:tblGrid>
      <w:tr w:rsidR="00063D41" w14:paraId="56E516E9" w14:textId="77777777" w:rsidTr="00D156B9">
        <w:trPr>
          <w:trHeight w:val="523"/>
        </w:trPr>
        <w:tc>
          <w:tcPr>
            <w:tcW w:w="637" w:type="dxa"/>
            <w:vMerge w:val="restart"/>
            <w:shd w:val="clear" w:color="auto" w:fill="auto"/>
          </w:tcPr>
          <w:p w14:paraId="730882AB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889C220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  <w:p w14:paraId="47E914AD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CAFC86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14:paraId="2D468C0E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ประเด็น/ขั้นตอน</w:t>
            </w:r>
            <w:r w:rsidRPr="0028209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677B3BB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กระบวนการดำเนินงาน</w:t>
            </w:r>
          </w:p>
        </w:tc>
        <w:tc>
          <w:tcPr>
            <w:tcW w:w="2317" w:type="dxa"/>
            <w:vMerge w:val="restart"/>
            <w:shd w:val="clear" w:color="auto" w:fill="auto"/>
          </w:tcPr>
          <w:p w14:paraId="3936BAB7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03A5D7A6" w14:textId="77777777" w:rsidR="00267B44" w:rsidRPr="0028209E" w:rsidRDefault="00267B44" w:rsidP="007C72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ปัจจัยเสี่ยงที่อาจมี</w:t>
            </w:r>
            <w:r w:rsidR="007C72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/กระตุ้นให้เกิดการทุจริต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0C4EB4A1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การควบคุม/ระเบียบที่เกี่ยวข้อง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274363E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ประเมินระดับของความเสี่ยง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7F51B360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5B5552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</w:t>
            </w:r>
          </w:p>
        </w:tc>
      </w:tr>
      <w:tr w:rsidR="00A939BE" w14:paraId="119B07C6" w14:textId="77777777" w:rsidTr="00847762">
        <w:trPr>
          <w:trHeight w:val="922"/>
        </w:trPr>
        <w:tc>
          <w:tcPr>
            <w:tcW w:w="637" w:type="dxa"/>
            <w:vMerge/>
            <w:shd w:val="clear" w:color="auto" w:fill="auto"/>
          </w:tcPr>
          <w:p w14:paraId="2DACC6AE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584ED97A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63F9F61C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14:paraId="07637361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0D4E1699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14:paraId="07C5B491" w14:textId="77777777" w:rsidR="00267B44" w:rsidRPr="00063D41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  <w:shd w:val="clear" w:color="auto" w:fill="auto"/>
          </w:tcPr>
          <w:p w14:paraId="46ACCF01" w14:textId="77777777" w:rsidR="00267B44" w:rsidRPr="00BD585B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58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ต่ำ</w:t>
            </w:r>
          </w:p>
        </w:tc>
        <w:tc>
          <w:tcPr>
            <w:tcW w:w="709" w:type="dxa"/>
            <w:shd w:val="clear" w:color="auto" w:fill="auto"/>
          </w:tcPr>
          <w:p w14:paraId="6E8E3945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  <w:shd w:val="clear" w:color="auto" w:fill="auto"/>
          </w:tcPr>
          <w:p w14:paraId="6137F916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628" w:type="dxa"/>
            <w:shd w:val="clear" w:color="auto" w:fill="auto"/>
          </w:tcPr>
          <w:p w14:paraId="3B5BA5EC" w14:textId="77777777" w:rsidR="00267B44" w:rsidRPr="0028209E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2603" w:type="dxa"/>
            <w:vMerge/>
            <w:shd w:val="clear" w:color="auto" w:fill="auto"/>
          </w:tcPr>
          <w:p w14:paraId="45F91BE9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B096EF" w14:textId="77777777" w:rsidR="00267B44" w:rsidRDefault="00267B4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939BE" w14:paraId="1E283A7E" w14:textId="77777777" w:rsidTr="00847762">
        <w:trPr>
          <w:trHeight w:val="6045"/>
        </w:trPr>
        <w:tc>
          <w:tcPr>
            <w:tcW w:w="637" w:type="dxa"/>
            <w:shd w:val="clear" w:color="auto" w:fill="auto"/>
          </w:tcPr>
          <w:p w14:paraId="0385EC35" w14:textId="77777777" w:rsidR="00A939BE" w:rsidRPr="00F159E6" w:rsidRDefault="00A939BE" w:rsidP="00267B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59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</w:p>
        </w:tc>
        <w:tc>
          <w:tcPr>
            <w:tcW w:w="2274" w:type="dxa"/>
            <w:shd w:val="clear" w:color="auto" w:fill="auto"/>
          </w:tcPr>
          <w:p w14:paraId="43C371DA" w14:textId="77777777" w:rsidR="00A939BE" w:rsidRPr="0028209E" w:rsidRDefault="00A939BE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3BF38A0E" w14:textId="77777777" w:rsidR="00A939BE" w:rsidRPr="0028209E" w:rsidRDefault="00E57870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การทุจริต</w:t>
            </w:r>
            <w:r w:rsidR="00A939BE"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กระบวนการจัดซื้อจัดจ้างและการจัดหาพัสดุ</w:t>
            </w:r>
          </w:p>
        </w:tc>
        <w:tc>
          <w:tcPr>
            <w:tcW w:w="2317" w:type="dxa"/>
            <w:shd w:val="clear" w:color="auto" w:fill="auto"/>
          </w:tcPr>
          <w:p w14:paraId="090412C1" w14:textId="77777777" w:rsidR="00A939BE" w:rsidRPr="0028209E" w:rsidRDefault="00A939BE" w:rsidP="00E5787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การเกิด ผลประโยชน์ทับ ซ้อน </w:t>
            </w:r>
            <w:r w:rsidR="00E578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การเรียกรับเงินหรือประโยชน์ตอบแทนอื่น หรือ</w:t>
            </w: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โดยการรับ ของขวัญหรือ ผลประโยชน์อื่น ใด แม้จะเป็นการ รับในโอกาสที่ เหมาะสมตาม ขนบธรรมเนียม ประเพณี วัฒนธรรมหรือให้ - กันตามมารยาทที่ปฏิบัติกันในสังคม และ</w:t>
            </w:r>
            <w:r w:rsidR="00E578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เป็นเหตุ</w:t>
            </w:r>
            <w:proofErr w:type="spellStart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ทํา</w:t>
            </w:r>
            <w:proofErr w:type="spellEnd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ให</w:t>
            </w: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="00E578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เจ้าหน้าที่ผู้ปฏิบัติงานกระทำการทุจริตในหน้าที่</w:t>
            </w:r>
          </w:p>
        </w:tc>
        <w:tc>
          <w:tcPr>
            <w:tcW w:w="1256" w:type="dxa"/>
            <w:shd w:val="clear" w:color="auto" w:fill="auto"/>
          </w:tcPr>
          <w:p w14:paraId="7C503D84" w14:textId="77777777" w:rsidR="00A939BE" w:rsidRPr="0028209E" w:rsidRDefault="00131D79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ขาดการติดต่อตรวจสอบและการกำกับดูแลงานจากผู้บังคับบัญชา</w:t>
            </w:r>
          </w:p>
        </w:tc>
        <w:tc>
          <w:tcPr>
            <w:tcW w:w="1184" w:type="dxa"/>
            <w:shd w:val="clear" w:color="auto" w:fill="auto"/>
          </w:tcPr>
          <w:p w14:paraId="2D54F521" w14:textId="77777777" w:rsidR="00131D79" w:rsidRPr="0028209E" w:rsidRDefault="00131D79" w:rsidP="007C72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พระราช</w:t>
            </w:r>
          </w:p>
          <w:p w14:paraId="2F4CB65A" w14:textId="77777777" w:rsidR="00131D79" w:rsidRPr="0028209E" w:rsidRDefault="00131D79" w:rsidP="007C72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บัญญัติการ</w:t>
            </w:r>
          </w:p>
          <w:p w14:paraId="2CFC597D" w14:textId="77777777" w:rsidR="00A939BE" w:rsidRPr="0028209E" w:rsidRDefault="00131D79" w:rsidP="007C72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จัดซื้อจัดจ้างและการบริหารพัสดุภาครัฐ พ.ศ. 2560</w:t>
            </w:r>
          </w:p>
        </w:tc>
        <w:tc>
          <w:tcPr>
            <w:tcW w:w="506" w:type="dxa"/>
            <w:shd w:val="clear" w:color="auto" w:fill="auto"/>
          </w:tcPr>
          <w:p w14:paraId="6801CC20" w14:textId="77777777" w:rsidR="00A939BE" w:rsidRPr="0028209E" w:rsidRDefault="00A939BE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747114" w14:textId="77777777" w:rsidR="00A939BE" w:rsidRPr="0028209E" w:rsidRDefault="007F5864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F5864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222DD57" w14:textId="77777777" w:rsidR="00A939BE" w:rsidRPr="0028209E" w:rsidRDefault="00A939BE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14:paraId="4E921A9C" w14:textId="77777777" w:rsidR="00E57870" w:rsidRDefault="00E57870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613C1DD" w14:textId="77777777" w:rsidR="00A939BE" w:rsidRPr="0028209E" w:rsidRDefault="00A939BE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4F012A67" w14:textId="194099BB" w:rsidR="0028209E" w:rsidRPr="0028209E" w:rsidRDefault="0028209E" w:rsidP="007C723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จัดทํา</w:t>
            </w:r>
            <w:proofErr w:type="spellEnd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และเผยแพร่แผนปฏิบัติการ จัดซื้อจัดจ้าง</w:t>
            </w:r>
            <w:proofErr w:type="spellStart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ประจําปี</w:t>
            </w:r>
            <w:proofErr w:type="spellEnd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๒๕๖</w:t>
            </w:r>
            <w:r w:rsidR="00F650A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</w:t>
            </w:r>
            <w:r w:rsidR="00E578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E5787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ช่องทางประชาสัมพันธ์ของหน่วยงาน</w:t>
            </w:r>
          </w:p>
          <w:p w14:paraId="7AC49991" w14:textId="77777777" w:rsidR="007C7234" w:rsidRDefault="0028209E" w:rsidP="007C723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๒. ส่งเสริมบุคลากรที่มีหน้าที่ในการ จัดซื้อจัดจ้างเข้ารับการอบรมเพื่อให้ เข้าใจระเบียบ ข้อกฎหมาย เรื่องการ จัดซื้อจัดจ้าง และระเบียบ ข้อกฎหมาย อื่นๆ ที่เกี่ยวข้องอยู่เสมอเพื่อใ</w:t>
            </w:r>
            <w:r w:rsidR="007C72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ห้การ ปฏิบัติงานถูกต้องโปร่งใส </w:t>
            </w:r>
            <w:r w:rsidR="007C72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 เสริมสร้างคุณธรรม จริยธรรมให้แก่ บุคลากรในองค์กร โดยฝึกอบรม และ เผยแพร่กิจกรรมด้านการเสริมสร้าง คุณธรรม จริยธรรม เพื่อปลูกจิตสํานึก</w:t>
            </w:r>
            <w:r w:rsidR="00E578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งดรับของขวัญ</w:t>
            </w:r>
          </w:p>
          <w:p w14:paraId="63443BF2" w14:textId="77777777" w:rsidR="00A939BE" w:rsidRPr="0028209E" w:rsidRDefault="0028209E" w:rsidP="007C723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๔. </w:t>
            </w:r>
            <w:proofErr w:type="spellStart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จัดทํา</w:t>
            </w:r>
            <w:proofErr w:type="spellEnd"/>
            <w:r w:rsidRPr="002820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มาตรการส่งเสริมความโปร่งใส ในการจัดซื้อจัดจ้าง/มาตรการป้องกัน ผลประโยชน์ทับซ้อน/มาตรการป้องกัน การรับสินบน/มาตรการตรวจสอบการใช้ ตุลพินิจ/มาตรการจัดการเรื่องร้องเรียน การทุจริต</w:t>
            </w:r>
          </w:p>
        </w:tc>
        <w:tc>
          <w:tcPr>
            <w:tcW w:w="1134" w:type="dxa"/>
            <w:shd w:val="clear" w:color="auto" w:fill="auto"/>
          </w:tcPr>
          <w:p w14:paraId="4BBC9EE3" w14:textId="77777777" w:rsidR="00A939BE" w:rsidRPr="0028209E" w:rsidRDefault="0028209E" w:rsidP="00846F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จำนวนเรื่องร้องเรียนเกี่ยวกับกระบวนการจัดซื้อจัดจ้างและจัดหาพัสดุ</w:t>
            </w:r>
          </w:p>
        </w:tc>
      </w:tr>
    </w:tbl>
    <w:p w14:paraId="74174DFE" w14:textId="77777777" w:rsidR="00B426CC" w:rsidRPr="00B426CC" w:rsidRDefault="00B426CC" w:rsidP="00B426C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858A6F4" w14:textId="4DCAB1E4" w:rsidR="00D156B9" w:rsidRPr="00D156B9" w:rsidRDefault="00D156B9" w:rsidP="00B426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56B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 w:rsidRPr="00D156B9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D156B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</w:t>
      </w:r>
      <w:r w:rsidR="006370C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คลองเรือ</w:t>
      </w:r>
    </w:p>
    <w:p w14:paraId="4C099470" w14:textId="7D736161" w:rsidR="00D156B9" w:rsidRPr="00D156B9" w:rsidRDefault="00D156B9" w:rsidP="00B426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56B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ชื่อผู้รายงาน</w:t>
      </w:r>
      <w:r w:rsidRPr="00D156B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นา</w:t>
      </w:r>
      <w:r w:rsidR="006370C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ง</w:t>
      </w:r>
      <w:proofErr w:type="spellStart"/>
      <w:r w:rsidR="006370C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ศิริวรรณ</w:t>
      </w:r>
      <w:proofErr w:type="spellEnd"/>
      <w:r w:rsidR="006370C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เขียวคำ</w:t>
      </w:r>
    </w:p>
    <w:p w14:paraId="4B747574" w14:textId="77777777" w:rsidR="00B426CC" w:rsidRDefault="00B426CC" w:rsidP="009B70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907690" w14:textId="31529513" w:rsidR="00C32F35" w:rsidRPr="00C32F35" w:rsidRDefault="00C32F35" w:rsidP="009B70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2F3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รายงานแผนประเมินความเสี่ยงทุจริต ประจำปีงบประมาณ พ.ศ.256</w:t>
      </w:r>
      <w:r w:rsidR="00F650AE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0F213F0B" w14:textId="1FA582C5" w:rsidR="00846F8B" w:rsidRDefault="00C32F35" w:rsidP="009B70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2F35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 ขององค์การบริหารส่วนตำบล</w:t>
      </w:r>
      <w:r w:rsidR="003618B2"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คลองเรือ</w:t>
      </w:r>
      <w:r w:rsidRPr="00C32F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พ.ศ.256</w:t>
      </w:r>
      <w:r w:rsidR="00F650AE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236F0663" w14:textId="77777777" w:rsidR="009B701C" w:rsidRPr="009B701C" w:rsidRDefault="009B701C" w:rsidP="009B70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5005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637"/>
        <w:gridCol w:w="2274"/>
        <w:gridCol w:w="1550"/>
        <w:gridCol w:w="2317"/>
        <w:gridCol w:w="1256"/>
        <w:gridCol w:w="1184"/>
        <w:gridCol w:w="500"/>
        <w:gridCol w:w="634"/>
        <w:gridCol w:w="567"/>
        <w:gridCol w:w="709"/>
        <w:gridCol w:w="2245"/>
        <w:gridCol w:w="1132"/>
      </w:tblGrid>
      <w:tr w:rsidR="00C32F35" w14:paraId="1B70EA87" w14:textId="77777777" w:rsidTr="00BC4C4D">
        <w:trPr>
          <w:trHeight w:val="523"/>
        </w:trPr>
        <w:tc>
          <w:tcPr>
            <w:tcW w:w="637" w:type="dxa"/>
            <w:vMerge w:val="restart"/>
            <w:shd w:val="clear" w:color="auto" w:fill="auto"/>
          </w:tcPr>
          <w:p w14:paraId="097C3C7A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E28BFA0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  <w:p w14:paraId="7C4C5CE0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93F20B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14:paraId="7EB93C6D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ประเด็น/ขั้นตอน</w:t>
            </w:r>
            <w:r w:rsidRPr="0028209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35016CA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กระบวนการดำเนินงาน</w:t>
            </w:r>
          </w:p>
        </w:tc>
        <w:tc>
          <w:tcPr>
            <w:tcW w:w="2317" w:type="dxa"/>
            <w:vMerge w:val="restart"/>
            <w:shd w:val="clear" w:color="auto" w:fill="auto"/>
          </w:tcPr>
          <w:p w14:paraId="5286FA28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F37A1E8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ปัจจัยเสี่ยงที่อาจมี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/กระตุ้นให้เกิดการทุจริต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344AFECC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การควบคุม/ระเบียบที่เกี่ยวข้อง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C1DB6D2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ประเมินระดับของความเสี่ยง</w:t>
            </w:r>
          </w:p>
        </w:tc>
        <w:tc>
          <w:tcPr>
            <w:tcW w:w="2245" w:type="dxa"/>
            <w:vMerge w:val="restart"/>
            <w:shd w:val="clear" w:color="auto" w:fill="auto"/>
          </w:tcPr>
          <w:p w14:paraId="5AFB608B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78B38E8F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</w:t>
            </w:r>
          </w:p>
        </w:tc>
      </w:tr>
      <w:tr w:rsidR="00C32F35" w14:paraId="2AD626A5" w14:textId="77777777" w:rsidTr="00847762">
        <w:trPr>
          <w:trHeight w:val="922"/>
        </w:trPr>
        <w:tc>
          <w:tcPr>
            <w:tcW w:w="637" w:type="dxa"/>
            <w:vMerge/>
            <w:shd w:val="clear" w:color="auto" w:fill="auto"/>
          </w:tcPr>
          <w:p w14:paraId="55E20A25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5BAC03C2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71190CE7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14:paraId="6910FB8B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4B8EE6A0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14:paraId="44326DE1" w14:textId="77777777" w:rsidR="00C32F35" w:rsidRPr="00063D41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  <w:shd w:val="clear" w:color="auto" w:fill="auto"/>
          </w:tcPr>
          <w:p w14:paraId="5DAE1DD7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634" w:type="dxa"/>
            <w:shd w:val="clear" w:color="auto" w:fill="auto"/>
          </w:tcPr>
          <w:p w14:paraId="7BBB976B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  <w:shd w:val="clear" w:color="auto" w:fill="auto"/>
          </w:tcPr>
          <w:p w14:paraId="66ACEDAA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auto"/>
          </w:tcPr>
          <w:p w14:paraId="13266E19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2245" w:type="dxa"/>
            <w:vMerge/>
            <w:shd w:val="clear" w:color="auto" w:fill="auto"/>
          </w:tcPr>
          <w:p w14:paraId="445A78AB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5DD40BD1" w14:textId="77777777" w:rsidR="00C32F35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32F35" w14:paraId="6F7D36EE" w14:textId="77777777" w:rsidTr="00847762">
        <w:trPr>
          <w:trHeight w:val="5677"/>
        </w:trPr>
        <w:tc>
          <w:tcPr>
            <w:tcW w:w="637" w:type="dxa"/>
            <w:shd w:val="clear" w:color="auto" w:fill="auto"/>
          </w:tcPr>
          <w:p w14:paraId="749559FC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2274" w:type="dxa"/>
            <w:shd w:val="clear" w:color="auto" w:fill="auto"/>
          </w:tcPr>
          <w:p w14:paraId="20AA14C8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37EBF66D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การใช้ทรัพย์สินของทางราชการเพื่อประโยชน์ส่วนตัว</w:t>
            </w:r>
          </w:p>
        </w:tc>
        <w:tc>
          <w:tcPr>
            <w:tcW w:w="2317" w:type="dxa"/>
            <w:shd w:val="clear" w:color="auto" w:fill="auto"/>
          </w:tcPr>
          <w:p w14:paraId="72598F28" w14:textId="77777777" w:rsidR="00C32F35" w:rsidRPr="0028209E" w:rsidRDefault="00C32F35" w:rsidP="00484A8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ผู้รับผิดชอบในงานยังขาดความรู้ความเข้าใจเกี่ยวกับระเบียบข้อกฎหมายไม่เพียงพอ เช่น ระเบียบกระทรวงมหาดไทยว่าด้วยการใช้รถยนต์ขององค์กรปกครองส่วนท้องถิ่น ระเบียบพัสดุ เป็นต้น เจ้าหน้าที่ที่ รับผิดชอบขาดการควบคุม และไม่มี</w:t>
            </w:r>
            <w:r w:rsidR="0077668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การตรวจสอบทรัพย์สินของทางราชการจากผู้มีหน้าที่ตรวจสอบ</w:t>
            </w:r>
          </w:p>
        </w:tc>
        <w:tc>
          <w:tcPr>
            <w:tcW w:w="1256" w:type="dxa"/>
            <w:shd w:val="clear" w:color="auto" w:fill="auto"/>
          </w:tcPr>
          <w:p w14:paraId="70D5F062" w14:textId="77777777" w:rsidR="00C32F35" w:rsidRPr="0028209E" w:rsidRDefault="00C32F35" w:rsidP="007766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ขาดการตรวจสอบและการกำกับดูแลงานจากผู้บังคับบัญชา</w:t>
            </w:r>
          </w:p>
        </w:tc>
        <w:tc>
          <w:tcPr>
            <w:tcW w:w="1184" w:type="dxa"/>
            <w:shd w:val="clear" w:color="auto" w:fill="auto"/>
          </w:tcPr>
          <w:p w14:paraId="5A73CD5F" w14:textId="77777777" w:rsidR="00C32F35" w:rsidRPr="0028209E" w:rsidRDefault="0077668A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ระเบียบกฎหมายที่เกี่ยวข้องกับการใช้ประโยชน์ในทรัพย์สินของทางราชการ</w:t>
            </w:r>
          </w:p>
        </w:tc>
        <w:tc>
          <w:tcPr>
            <w:tcW w:w="500" w:type="dxa"/>
            <w:shd w:val="clear" w:color="auto" w:fill="auto"/>
          </w:tcPr>
          <w:p w14:paraId="279A9366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0304E2A3" w14:textId="77777777" w:rsidR="00C32F35" w:rsidRPr="00F056B7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6B7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D774361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60DAFA" w14:textId="77777777" w:rsidR="00C32F35" w:rsidRPr="0028209E" w:rsidRDefault="00C32F35" w:rsidP="00484A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05BD613F" w14:textId="77777777" w:rsidR="0077668A" w:rsidRDefault="0077668A" w:rsidP="00484A8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</w:t>
            </w:r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สร้างความเข้าใจให้พนักงานในองค์กร เข้าใจระเบียบ ข้อกฎหมายที่เกี่ยวข้อง </w:t>
            </w:r>
          </w:p>
          <w:p w14:paraId="4D4858BF" w14:textId="77777777" w:rsidR="0077668A" w:rsidRDefault="0077668A" w:rsidP="00484A8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๒. เสริมสร้างคุณธรรม จริยธรรม ให้แก่ บุคลากรในองค์กร โดยฝึกอบรม และ เผยแพร่กิจกรรมด้านการเสริมสร้าง คุณธรรมจริยธรรม เพื่อสร้างจิตสํานึก </w:t>
            </w:r>
          </w:p>
          <w:p w14:paraId="6B816D54" w14:textId="77777777" w:rsidR="0077668A" w:rsidRDefault="0077668A" w:rsidP="00484A8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๓. องค์กรควรส่งเสริมให้พนักงานมี ความคิดแยกแยะเรื่องผลประโยชน์ ส่วนตัว และผลประโยชน์ส่วนรวม </w:t>
            </w:r>
          </w:p>
          <w:p w14:paraId="5F4C1677" w14:textId="0FC753A4" w:rsidR="00C32F35" w:rsidRPr="0028209E" w:rsidRDefault="0077668A" w:rsidP="00484A8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๔. </w:t>
            </w:r>
            <w:proofErr w:type="spellStart"/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จัดทํา</w:t>
            </w:r>
            <w:proofErr w:type="spellEnd"/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มาตรการป้องการผลประโยชน์ ทับซ้อน/มาตรการตรวจสอบการใช้ </w:t>
            </w:r>
            <w:r w:rsidR="001B556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ตุล</w:t>
            </w:r>
            <w:proofErr w:type="spellEnd"/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พินิจ/มาตรการจัดการเรื่องร้องเรียน การทุจริ</w:t>
            </w:r>
            <w:bookmarkStart w:id="0" w:name="_GoBack"/>
            <w:bookmarkEnd w:id="0"/>
            <w:r w:rsidRPr="007766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</w:t>
            </w:r>
          </w:p>
        </w:tc>
        <w:tc>
          <w:tcPr>
            <w:tcW w:w="1132" w:type="dxa"/>
            <w:shd w:val="clear" w:color="auto" w:fill="auto"/>
          </w:tcPr>
          <w:p w14:paraId="0506C341" w14:textId="77777777" w:rsidR="00C32F35" w:rsidRPr="0028209E" w:rsidRDefault="00C32F35" w:rsidP="00B010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820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จำนวนเรื่องร้องเรียนเกี่ยวกับ</w:t>
            </w:r>
            <w:r w:rsidR="00B0107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การการปฏิบัติหน้าที่ราชการของพนักงาน</w:t>
            </w:r>
          </w:p>
        </w:tc>
      </w:tr>
    </w:tbl>
    <w:p w14:paraId="77CCCA92" w14:textId="77777777" w:rsidR="00B426CC" w:rsidRPr="00B426CC" w:rsidRDefault="00B426CC" w:rsidP="00B426C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1B129A5" w14:textId="1E9290E1" w:rsidR="00D156B9" w:rsidRPr="00D156B9" w:rsidRDefault="00D156B9" w:rsidP="00B426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56B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 w:rsidRPr="00D156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องค์การบริหารส่วนตำบล</w:t>
      </w:r>
      <w:r w:rsidR="003618B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คลองเรือ</w:t>
      </w:r>
    </w:p>
    <w:p w14:paraId="7497690B" w14:textId="3DAA44DB" w:rsidR="00BA5558" w:rsidRPr="00BA5558" w:rsidRDefault="00D156B9" w:rsidP="00B426C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56B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ชื่อผู้รายงาน</w:t>
      </w:r>
      <w:r w:rsidRPr="00D156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นา</w:t>
      </w:r>
      <w:r w:rsidR="003618B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ง</w:t>
      </w:r>
      <w:proofErr w:type="spellStart"/>
      <w:r w:rsidR="003618B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ศิริวรรณ</w:t>
      </w:r>
      <w:proofErr w:type="spellEnd"/>
      <w:r w:rsidR="003618B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เขียวคำ</w:t>
      </w:r>
    </w:p>
    <w:sectPr w:rsidR="00BA5558" w:rsidRPr="00BA5558" w:rsidSect="00BC4C4D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38"/>
    <w:rsid w:val="000377DF"/>
    <w:rsid w:val="00063D41"/>
    <w:rsid w:val="000A7596"/>
    <w:rsid w:val="000E4C2B"/>
    <w:rsid w:val="00131D79"/>
    <w:rsid w:val="001B5561"/>
    <w:rsid w:val="00244F30"/>
    <w:rsid w:val="00267B44"/>
    <w:rsid w:val="0028209E"/>
    <w:rsid w:val="002F58A2"/>
    <w:rsid w:val="00331F5A"/>
    <w:rsid w:val="003330F9"/>
    <w:rsid w:val="00345197"/>
    <w:rsid w:val="003618B2"/>
    <w:rsid w:val="003D77B7"/>
    <w:rsid w:val="00483CDA"/>
    <w:rsid w:val="00595DB1"/>
    <w:rsid w:val="006370CA"/>
    <w:rsid w:val="0077668A"/>
    <w:rsid w:val="007A27A7"/>
    <w:rsid w:val="007C7234"/>
    <w:rsid w:val="007F5864"/>
    <w:rsid w:val="00846F8B"/>
    <w:rsid w:val="00847762"/>
    <w:rsid w:val="00951638"/>
    <w:rsid w:val="009B701C"/>
    <w:rsid w:val="00A40A25"/>
    <w:rsid w:val="00A47144"/>
    <w:rsid w:val="00A939BE"/>
    <w:rsid w:val="00AC6C17"/>
    <w:rsid w:val="00B01077"/>
    <w:rsid w:val="00B426CC"/>
    <w:rsid w:val="00B83AB9"/>
    <w:rsid w:val="00BA5558"/>
    <w:rsid w:val="00BC4C4D"/>
    <w:rsid w:val="00BD585B"/>
    <w:rsid w:val="00BE7975"/>
    <w:rsid w:val="00C02BB1"/>
    <w:rsid w:val="00C32F35"/>
    <w:rsid w:val="00D156B9"/>
    <w:rsid w:val="00D52D7A"/>
    <w:rsid w:val="00E57870"/>
    <w:rsid w:val="00E815D4"/>
    <w:rsid w:val="00EC7C71"/>
    <w:rsid w:val="00F022BF"/>
    <w:rsid w:val="00F056B7"/>
    <w:rsid w:val="00F159E6"/>
    <w:rsid w:val="00F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3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22B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4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22B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4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Goodd</dc:creator>
  <cp:lastModifiedBy>MOL</cp:lastModifiedBy>
  <cp:revision>19</cp:revision>
  <cp:lastPrinted>2021-04-28T09:27:00Z</cp:lastPrinted>
  <dcterms:created xsi:type="dcterms:W3CDTF">2022-02-02T08:40:00Z</dcterms:created>
  <dcterms:modified xsi:type="dcterms:W3CDTF">2023-04-12T04:30:00Z</dcterms:modified>
</cp:coreProperties>
</file>